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7A0A8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</w:rPr>
      </w:pPr>
    </w:p>
    <w:p w14:paraId="39AB261F" w14:textId="53AF0C16" w:rsidR="007067EE" w:rsidRPr="000F3DF2" w:rsidRDefault="005F1E3E" w:rsidP="00461CDA">
      <w:pPr>
        <w:spacing w:after="0" w:line="240" w:lineRule="auto"/>
        <w:jc w:val="right"/>
        <w:rPr>
          <w:rFonts w:ascii="Myriad Pro" w:hAnsi="Myriad Pro" w:cs="Arial"/>
          <w:b/>
          <w:sz w:val="20"/>
          <w:szCs w:val="20"/>
        </w:rPr>
      </w:pPr>
      <w:r w:rsidRPr="000F3DF2"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nr </w:t>
      </w:r>
      <w:r w:rsidR="0058333C"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>BCU-</w:t>
      </w:r>
      <w:r w:rsidR="00BA524B">
        <w:rPr>
          <w:rFonts w:ascii="Myriad Pro" w:eastAsia="Times New Roman" w:hAnsi="Myriad Pro" w:cs="Arial"/>
          <w:bCs/>
          <w:sz w:val="20"/>
          <w:szCs w:val="20"/>
          <w:lang w:eastAsia="pl-PL"/>
        </w:rPr>
        <w:t>64</w:t>
      </w:r>
      <w:r w:rsidR="004072F7">
        <w:rPr>
          <w:rFonts w:ascii="Myriad Pro" w:eastAsia="Times New Roman" w:hAnsi="Myriad Pro" w:cs="Arial"/>
          <w:bCs/>
          <w:sz w:val="20"/>
          <w:szCs w:val="20"/>
          <w:lang w:eastAsia="pl-PL"/>
        </w:rPr>
        <w:t>b</w:t>
      </w:r>
    </w:p>
    <w:p w14:paraId="75E24BF9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</w:p>
    <w:p w14:paraId="09B51402" w14:textId="3CF63AA2" w:rsidR="007067EE" w:rsidRPr="000F3DF2" w:rsidRDefault="005F1E3E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 w:rsidRPr="000F3DF2"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02CD39F1" w14:textId="77777777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16348248" w14:textId="77777777" w:rsidR="007067EE" w:rsidRPr="000F3DF2" w:rsidRDefault="005F1E3E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 w:rsidRPr="000F3DF2"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 w:rsidRPr="000F3DF2"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 w:rsidRPr="000F3DF2"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7776D2AE" w14:textId="77777777" w:rsidR="007067EE" w:rsidRPr="000F3DF2" w:rsidRDefault="005F1E3E">
      <w:pPr>
        <w:jc w:val="both"/>
        <w:rPr>
          <w:rFonts w:ascii="Myriad Pro" w:hAnsi="Myriad Pro" w:cs="Arial"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 w:rsidRPr="000F3DF2">
        <w:rPr>
          <w:rFonts w:ascii="Myriad Pro" w:hAnsi="Myriad Pro" w:cs="Arial"/>
          <w:i/>
          <w:sz w:val="20"/>
          <w:szCs w:val="20"/>
        </w:rPr>
        <w:t>pełna nazwa Wykonawcy, jego siedziba oraz cena</w:t>
      </w:r>
      <w:r w:rsidRPr="000F3DF2"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247D5BD7" w14:textId="60DF7BBF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789B26CD" w14:textId="77777777" w:rsidR="00E80A00" w:rsidRPr="000F3DF2" w:rsidRDefault="00E80A00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p w14:paraId="7839200B" w14:textId="7F934A76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Pełna nazwa:………………………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………………………………………………………………………………...</w:t>
      </w:r>
    </w:p>
    <w:p w14:paraId="428F3723" w14:textId="7EB4DFB8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</w:t>
      </w:r>
    </w:p>
    <w:p w14:paraId="0B431E59" w14:textId="520DFAD2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Adres:……………………………………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………………………………………………………………………….</w:t>
      </w:r>
    </w:p>
    <w:p w14:paraId="28EFEDA3" w14:textId="4C263F93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NIP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 xml:space="preserve"> (w przypadku podmiotów) </w:t>
      </w:r>
      <w:r w:rsidRPr="000F3DF2">
        <w:rPr>
          <w:rFonts w:ascii="Myriad Pro" w:hAnsi="Myriad Pro" w:cs="Arial"/>
          <w:sz w:val="20"/>
          <w:szCs w:val="20"/>
          <w:lang w:eastAsia="pl-PL"/>
        </w:rPr>
        <w:t>/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PESEL (w przypadku osób fizycznych)</w:t>
      </w:r>
      <w:r w:rsidRPr="000F3DF2">
        <w:rPr>
          <w:rFonts w:ascii="Myriad Pro" w:hAnsi="Myriad Pro" w:cs="Arial"/>
          <w:sz w:val="20"/>
          <w:szCs w:val="20"/>
          <w:lang w:eastAsia="pl-PL"/>
        </w:rPr>
        <w:t>: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</w:p>
    <w:p w14:paraId="177C4DA0" w14:textId="3A95CAFF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numer telefonu kontaktowego:……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………………………………………………………………………………… </w:t>
      </w:r>
    </w:p>
    <w:p w14:paraId="16BAAA93" w14:textId="2234365A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 e-mail do kontaktu:………………………………………………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 </w:t>
      </w:r>
    </w:p>
    <w:p w14:paraId="122E8CC4" w14:textId="77777777" w:rsidR="007067EE" w:rsidRPr="000F3DF2" w:rsidRDefault="007067EE">
      <w:pPr>
        <w:spacing w:after="0" w:line="240" w:lineRule="auto"/>
        <w:jc w:val="center"/>
        <w:rPr>
          <w:rFonts w:ascii="Myriad Pro" w:eastAsia="Calibri" w:hAnsi="Myriad Pro" w:cs="Arial"/>
          <w:lang w:eastAsia="pl-PL"/>
        </w:rPr>
      </w:pPr>
    </w:p>
    <w:p w14:paraId="1EDAF9FF" w14:textId="3CED64F9" w:rsidR="007067EE" w:rsidRPr="000F3DF2" w:rsidRDefault="003326F7">
      <w:pPr>
        <w:spacing w:after="0" w:line="240" w:lineRule="auto"/>
        <w:jc w:val="center"/>
        <w:rPr>
          <w:rFonts w:ascii="Myriad Pro" w:hAnsi="Myriad Pro" w:cs="Arial"/>
          <w:b/>
          <w:bCs/>
        </w:rPr>
      </w:pPr>
      <w:r w:rsidRPr="000F3DF2">
        <w:rPr>
          <w:rFonts w:ascii="Myriad Pro" w:eastAsia="Calibri" w:hAnsi="Myriad Pro" w:cs="Arial"/>
          <w:b/>
          <w:bCs/>
          <w:lang w:eastAsia="pl-PL"/>
        </w:rPr>
        <w:t>W</w:t>
      </w:r>
      <w:r w:rsidR="005F1E3E" w:rsidRPr="000F3DF2">
        <w:rPr>
          <w:rFonts w:ascii="Myriad Pro" w:eastAsia="Calibri" w:hAnsi="Myriad Pro" w:cs="Arial"/>
          <w:b/>
          <w:bCs/>
          <w:lang w:eastAsia="pl-PL"/>
        </w:rPr>
        <w:t xml:space="preserve"> odpowiedzi na </w:t>
      </w:r>
      <w:r w:rsidR="005F1E3E" w:rsidRPr="000F3DF2">
        <w:rPr>
          <w:rFonts w:ascii="Myriad Pro" w:eastAsia="Calibri" w:hAnsi="Myriad Pro" w:cs="Arial"/>
          <w:b/>
          <w:bCs/>
        </w:rPr>
        <w:t xml:space="preserve">Zapytanie ofertowe nr </w:t>
      </w:r>
      <w:r w:rsidR="0058333C" w:rsidRPr="000F3DF2">
        <w:rPr>
          <w:rFonts w:ascii="Myriad Pro" w:eastAsia="Times New Roman" w:hAnsi="Myriad Pro" w:cs="Arial"/>
          <w:b/>
          <w:bCs/>
          <w:lang w:eastAsia="pl-PL"/>
        </w:rPr>
        <w:t>BCU-</w:t>
      </w:r>
      <w:r w:rsidR="00BA524B">
        <w:rPr>
          <w:rFonts w:ascii="Myriad Pro" w:eastAsia="Times New Roman" w:hAnsi="Myriad Pro" w:cs="Arial"/>
          <w:b/>
          <w:bCs/>
          <w:lang w:eastAsia="pl-PL"/>
        </w:rPr>
        <w:t>64</w:t>
      </w:r>
      <w:r w:rsidR="004072F7">
        <w:rPr>
          <w:rFonts w:ascii="Myriad Pro" w:eastAsia="Times New Roman" w:hAnsi="Myriad Pro" w:cs="Arial"/>
          <w:b/>
          <w:bCs/>
          <w:lang w:eastAsia="pl-PL"/>
        </w:rPr>
        <w:t>b</w:t>
      </w:r>
    </w:p>
    <w:p w14:paraId="2C194E39" w14:textId="77777777" w:rsidR="0000436B" w:rsidRPr="000F3DF2" w:rsidRDefault="0000436B" w:rsidP="0000436B">
      <w:pPr>
        <w:spacing w:after="0" w:line="240" w:lineRule="auto"/>
        <w:jc w:val="both"/>
        <w:rPr>
          <w:rFonts w:ascii="Myriad Pro" w:eastAsia="Calibri" w:hAnsi="Myriad Pro" w:cs="Arial"/>
          <w:sz w:val="20"/>
          <w:szCs w:val="20"/>
        </w:rPr>
      </w:pPr>
    </w:p>
    <w:p w14:paraId="27B06820" w14:textId="6EABB4C0" w:rsidR="00210CE8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 xml:space="preserve">składam ofertę na zrealizowanie przedmiotu zamówienia, </w:t>
      </w:r>
    </w:p>
    <w:p w14:paraId="4C422B86" w14:textId="77777777" w:rsidR="00210CE8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</w:p>
    <w:p w14:paraId="4EC086A2" w14:textId="218CA499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za </w:t>
      </w:r>
      <w:r w:rsidRPr="00DC290D">
        <w:rPr>
          <w:rFonts w:ascii="Myriad Pro" w:hAnsi="Myriad Pro" w:cs="Arial"/>
          <w:b/>
          <w:bCs/>
        </w:rPr>
        <w:t>zryczałtowaną cenę netto</w:t>
      </w:r>
      <w:r w:rsidRPr="00DC290D">
        <w:rPr>
          <w:rFonts w:ascii="Myriad Pro" w:hAnsi="Myriad Pro" w:cs="Arial"/>
        </w:rPr>
        <w:t xml:space="preserve"> (w PLN) …………………………………………………</w:t>
      </w:r>
    </w:p>
    <w:p w14:paraId="4AF9DD4D" w14:textId="2B935128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czyli zryczałtowaną cenę brutto (w PLN)  ……………………………………………… </w:t>
      </w:r>
    </w:p>
    <w:p w14:paraId="5FFD9EDD" w14:textId="35974C59" w:rsidR="0000436B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>proponując:</w:t>
      </w:r>
    </w:p>
    <w:p w14:paraId="599E6166" w14:textId="5819A7BC" w:rsidR="00210CE8" w:rsidRPr="00BA524B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tbl>
      <w:tblPr>
        <w:tblStyle w:val="Tabela-Siatka"/>
        <w:tblpPr w:leftFromText="141" w:rightFromText="141" w:vertAnchor="text" w:tblpX="-289" w:tblpY="1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2547"/>
        <w:gridCol w:w="5103"/>
        <w:gridCol w:w="709"/>
        <w:gridCol w:w="1701"/>
      </w:tblGrid>
      <w:tr w:rsidR="00BA524B" w:rsidRPr="00BA524B" w14:paraId="1A3A1C21" w14:textId="419FED6F" w:rsidTr="00D75ABA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A3EC8" w14:textId="3FDE318A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72E63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Specyfikacja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B5A7D" w14:textId="4FE7C729" w:rsidR="00BA524B" w:rsidRPr="00BA524B" w:rsidRDefault="00D75ABA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I</w:t>
            </w:r>
            <w:r w:rsidR="00BA524B"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lość</w:t>
            </w:r>
          </w:p>
          <w:p w14:paraId="573B5509" w14:textId="3AB24FB3" w:rsidR="00BA524B" w:rsidRPr="00D75ABA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color w:val="000000"/>
                <w:sz w:val="16"/>
                <w:szCs w:val="16"/>
              </w:rPr>
            </w:pPr>
            <w:r w:rsidRPr="00D75ABA">
              <w:rPr>
                <w:rFonts w:ascii="Myriad Pro" w:hAnsi="Myriad Pro" w:cs="Arial"/>
                <w:color w:val="000000"/>
                <w:sz w:val="16"/>
                <w:szCs w:val="16"/>
              </w:rPr>
              <w:t>(szt.</w:t>
            </w:r>
            <w:r w:rsidR="00D75ABA" w:rsidRPr="00D75ABA">
              <w:rPr>
                <w:rFonts w:ascii="Myriad Pro" w:hAnsi="Myriad Pro" w:cs="Arial"/>
                <w:color w:val="000000"/>
                <w:sz w:val="16"/>
                <w:szCs w:val="16"/>
              </w:rPr>
              <w:t>/kompletów</w:t>
            </w:r>
            <w:r w:rsidRPr="00D75ABA">
              <w:rPr>
                <w:rFonts w:ascii="Myriad Pro" w:hAnsi="Myriad Pro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970A" w14:textId="5BDE1964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Producent/ Marka/ Nazwa własna produktu</w:t>
            </w:r>
          </w:p>
        </w:tc>
      </w:tr>
      <w:tr w:rsidR="00313EAB" w:rsidRPr="00BA524B" w14:paraId="0E575946" w14:textId="41031AB2" w:rsidTr="00D75ABA">
        <w:trPr>
          <w:trHeight w:val="114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DA02" w14:textId="1880888E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3" w:hanging="142"/>
              <w:jc w:val="both"/>
              <w:rPr>
                <w:rFonts w:ascii="Myriad Pro" w:hAnsi="Myriad Pro"/>
                <w:sz w:val="18"/>
                <w:szCs w:val="18"/>
              </w:rPr>
            </w:pPr>
            <w:bookmarkStart w:id="0" w:name="_Hlk216300153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Preparat do głębokiego oczyszczania skóry głowy regulujący wydzielanie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sebum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7780F" w14:textId="77777777" w:rsidR="00313EAB" w:rsidRPr="0033621E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Zastosowanie: oczyszczanie skóry głowy i redukcja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sebum</w:t>
            </w:r>
            <w:proofErr w:type="spellEnd"/>
          </w:p>
          <w:p w14:paraId="77358886" w14:textId="77777777" w:rsidR="00313EAB" w:rsidRPr="0033621E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Składniki: </w:t>
            </w:r>
            <w:r>
              <w:t xml:space="preserve">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m</w:t>
            </w:r>
            <w:r w:rsidRPr="0022286D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ocznik,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k</w:t>
            </w:r>
            <w:r w:rsidRPr="0022286D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was mlekowy,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e</w:t>
            </w:r>
            <w:r w:rsidRPr="0022286D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kstrakt z łopianu,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m</w:t>
            </w:r>
            <w:r w:rsidRPr="0022286D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ięta pieprzowa,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a</w:t>
            </w:r>
            <w:r w:rsidRPr="0022286D">
              <w:rPr>
                <w:rFonts w:ascii="Myriad Pro" w:hAnsi="Myriad Pro" w:cs="Calibri"/>
                <w:color w:val="000000"/>
                <w:sz w:val="20"/>
                <w:szCs w:val="20"/>
              </w:rPr>
              <w:t>llantoina</w:t>
            </w:r>
          </w:p>
          <w:p w14:paraId="5E90021D" w14:textId="5BC37BE8" w:rsidR="00313EAB" w:rsidRPr="00BA524B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Pojemność: 150 - 200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F9DC" w14:textId="3294D37C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041E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6431872E" w14:textId="13BECA7E" w:rsidTr="00D75ABA">
        <w:trPr>
          <w:trHeight w:val="83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7891" w14:textId="1FDFA18F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3" w:hanging="142"/>
              <w:jc w:val="both"/>
              <w:rPr>
                <w:rFonts w:ascii="Myriad Pro" w:hAnsi="Myriad Pro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Peeling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/Lotion</w:t>
            </w: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oczyszczający do skóry głowy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33E87" w14:textId="77777777" w:rsidR="00313EAB" w:rsidRPr="00B16564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sz w:val="20"/>
                <w:szCs w:val="20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 xml:space="preserve">Zastosowanie: usuwanie martwego naskórka i nadmiaru </w:t>
            </w:r>
            <w:proofErr w:type="spellStart"/>
            <w:r w:rsidRPr="00B16564">
              <w:rPr>
                <w:rFonts w:ascii="Myriad Pro" w:hAnsi="Myriad Pro" w:cs="Calibri"/>
                <w:sz w:val="20"/>
                <w:szCs w:val="20"/>
              </w:rPr>
              <w:t>sebum</w:t>
            </w:r>
            <w:proofErr w:type="spellEnd"/>
          </w:p>
          <w:p w14:paraId="0B2290FF" w14:textId="77777777" w:rsidR="00313EAB" w:rsidRPr="00B16564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sz w:val="20"/>
                <w:szCs w:val="20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 xml:space="preserve">Składniki: </w:t>
            </w:r>
            <w:r w:rsidRPr="00B16564">
              <w:t xml:space="preserve"> </w:t>
            </w:r>
            <w:r w:rsidRPr="00B16564">
              <w:rPr>
                <w:rFonts w:ascii="Myriad Pro" w:hAnsi="Myriad Pro" w:cs="Calibri"/>
                <w:sz w:val="20"/>
                <w:szCs w:val="20"/>
              </w:rPr>
              <w:t>drzewo herbaciane, mięta pieprzowa, aloes, dzika róża, miłorząb japoński</w:t>
            </w:r>
          </w:p>
          <w:p w14:paraId="5A1D550A" w14:textId="482132D8" w:rsidR="00313EAB" w:rsidRPr="00BA524B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/>
                <w:sz w:val="18"/>
                <w:szCs w:val="18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>Pojemność: 100 -150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43993" w14:textId="23C77740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0437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11A83542" w14:textId="398D6D8D" w:rsidTr="00D75ABA">
        <w:trPr>
          <w:trHeight w:val="55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BD430" w14:textId="6904D094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3" w:hanging="142"/>
              <w:jc w:val="both"/>
              <w:rPr>
                <w:rFonts w:ascii="Myriad Pro" w:hAnsi="Myriad Pro"/>
                <w:sz w:val="18"/>
                <w:szCs w:val="18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>Płyn łagodząco-oczyszczający do wrażliwej skóry głowy o działaniu łagodzącym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D7618" w14:textId="77777777" w:rsidR="00313EAB" w:rsidRPr="00B16564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sz w:val="20"/>
                <w:szCs w:val="20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 xml:space="preserve">Zastosowanie: delikatne oczyszczanie skóry wrażliwej </w:t>
            </w:r>
          </w:p>
          <w:p w14:paraId="48285F3E" w14:textId="77777777" w:rsidR="00313EAB" w:rsidRPr="00B16564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sz w:val="20"/>
                <w:szCs w:val="20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 xml:space="preserve">Składniki: </w:t>
            </w:r>
            <w:r w:rsidRPr="00B16564">
              <w:t xml:space="preserve"> o</w:t>
            </w:r>
            <w:r w:rsidRPr="00B16564">
              <w:rPr>
                <w:rFonts w:ascii="Myriad Pro" w:hAnsi="Myriad Pro" w:cs="Calibri"/>
                <w:sz w:val="20"/>
                <w:szCs w:val="20"/>
              </w:rPr>
              <w:t xml:space="preserve">lej ze słodkich migdałów, olej z kiełków pszenicy, olejek z otrębów, łopian, krwawnik, rumianek, </w:t>
            </w:r>
            <w:r w:rsidRPr="00B16564">
              <w:rPr>
                <w:rFonts w:ascii="Myriad Pro" w:hAnsi="Myriad Pro" w:cs="Calibri"/>
                <w:sz w:val="20"/>
                <w:szCs w:val="20"/>
              </w:rPr>
              <w:lastRenderedPageBreak/>
              <w:t>dziurawiec, ślaz, ekstrakt z kasztanowca, olejki eteryczne z cytrusów</w:t>
            </w:r>
          </w:p>
          <w:p w14:paraId="62B9D025" w14:textId="4FDAB646" w:rsidR="00313EAB" w:rsidRPr="00BA524B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/>
                <w:sz w:val="18"/>
                <w:szCs w:val="18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>Pojemność: 100 - 150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30C36" w14:textId="5E30EE22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7D36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5964D730" w14:textId="6AC042ED" w:rsidTr="00D75ABA">
        <w:trPr>
          <w:trHeight w:val="99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DCF2" w14:textId="4454C70E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3" w:hanging="142"/>
              <w:jc w:val="both"/>
              <w:rPr>
                <w:rFonts w:ascii="Myriad Pro" w:hAnsi="Myriad Pro"/>
                <w:sz w:val="18"/>
                <w:szCs w:val="18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>Peeling enzymatyczny/</w:t>
            </w:r>
            <w:r w:rsidRPr="00B16564">
              <w:t xml:space="preserve"> </w:t>
            </w:r>
            <w:r w:rsidRPr="00B16564">
              <w:rPr>
                <w:rFonts w:ascii="Myriad Pro" w:hAnsi="Myriad Pro" w:cs="Calibri"/>
                <w:sz w:val="20"/>
                <w:szCs w:val="20"/>
              </w:rPr>
              <w:t xml:space="preserve">płyn oczyszczający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B4F10" w14:textId="77777777" w:rsidR="00313EAB" w:rsidRPr="00B16564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sz w:val="20"/>
                <w:szCs w:val="20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 xml:space="preserve">Zastosowanie: delikatne złuszczanie i oczyszczanie skóry </w:t>
            </w:r>
          </w:p>
          <w:p w14:paraId="4D3506BB" w14:textId="77777777" w:rsidR="00313EAB" w:rsidRPr="00B16564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sz w:val="20"/>
                <w:szCs w:val="20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 xml:space="preserve">Składniki: </w:t>
            </w:r>
            <w:r w:rsidRPr="00B16564">
              <w:t xml:space="preserve"> </w:t>
            </w:r>
            <w:r w:rsidRPr="00B16564">
              <w:rPr>
                <w:rFonts w:ascii="Myriad Pro" w:hAnsi="Myriad Pro" w:cs="Calibri"/>
                <w:sz w:val="20"/>
                <w:szCs w:val="20"/>
              </w:rPr>
              <w:t>olejek z drzewa herbacianego, hydrolizat otrębów pszennych, ekstrakt z owoców jabłoni, ekstrakt z liści zielonej herbaty</w:t>
            </w:r>
          </w:p>
          <w:p w14:paraId="461BA1C6" w14:textId="06501FAF" w:rsidR="00313EAB" w:rsidRPr="00BA524B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/>
                <w:sz w:val="18"/>
                <w:szCs w:val="18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>Pojemność: 100 - 150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9FF53" w14:textId="7D516733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74C9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74E569DD" w14:textId="2D912913" w:rsidTr="00D75ABA">
        <w:trPr>
          <w:trHeight w:val="97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2395" w14:textId="5923489C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Maska oczyszczająca do skóry głowy z tendencją do przetłuszczania i łupieżu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90F64" w14:textId="77777777" w:rsidR="00313EAB" w:rsidRPr="00B16564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sz w:val="20"/>
                <w:szCs w:val="20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 xml:space="preserve">Zastosowanie: regulacja </w:t>
            </w:r>
            <w:proofErr w:type="spellStart"/>
            <w:r w:rsidRPr="00B16564">
              <w:rPr>
                <w:rFonts w:ascii="Myriad Pro" w:hAnsi="Myriad Pro" w:cs="Calibri"/>
                <w:sz w:val="20"/>
                <w:szCs w:val="20"/>
              </w:rPr>
              <w:t>sebum</w:t>
            </w:r>
            <w:proofErr w:type="spellEnd"/>
            <w:r w:rsidRPr="00B16564">
              <w:rPr>
                <w:rFonts w:ascii="Myriad Pro" w:hAnsi="Myriad Pro" w:cs="Calibri"/>
                <w:sz w:val="20"/>
                <w:szCs w:val="20"/>
              </w:rPr>
              <w:t xml:space="preserve"> i oczyszczanie </w:t>
            </w:r>
          </w:p>
          <w:p w14:paraId="42B02979" w14:textId="77777777" w:rsidR="00313EAB" w:rsidRPr="00B16564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sz w:val="20"/>
                <w:szCs w:val="20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>Składniki: srebro koloidalne, ekstrakty roślinne</w:t>
            </w:r>
          </w:p>
          <w:p w14:paraId="1CFF2BC4" w14:textId="7B33DEFF" w:rsidR="00313EAB" w:rsidRPr="00BA524B" w:rsidRDefault="00313EAB" w:rsidP="00313EAB">
            <w:pPr>
              <w:suppressAutoHyphens w:val="0"/>
              <w:spacing w:after="0" w:line="240" w:lineRule="auto"/>
              <w:ind w:left="-43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>Pojemność: 75-100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B654" w14:textId="3C20BBD2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80AA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75562B47" w14:textId="4A11CD87" w:rsidTr="00D75ABA">
        <w:trPr>
          <w:trHeight w:val="83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B29B7" w14:textId="72198C2B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Maska detoksykująco-oczyszczająca do skóry głowy i włosów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56733" w14:textId="77777777" w:rsidR="00313EAB" w:rsidRPr="00B16564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sz w:val="20"/>
                <w:szCs w:val="20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 xml:space="preserve">Zastosowanie: usuwanie zanieczyszczeń i pozostałości kosmetyków </w:t>
            </w:r>
          </w:p>
          <w:p w14:paraId="10E4E1CD" w14:textId="77777777" w:rsidR="00313EAB" w:rsidRPr="00B16564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sz w:val="20"/>
                <w:szCs w:val="20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>Składniki: ekstrakty roślinne detoksykujące, składniki nawilżające</w:t>
            </w:r>
          </w:p>
          <w:p w14:paraId="3F30D92E" w14:textId="37B739E2" w:rsidR="00313EAB" w:rsidRPr="00BA524B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/>
                <w:sz w:val="18"/>
                <w:szCs w:val="18"/>
              </w:rPr>
            </w:pPr>
            <w:r w:rsidRPr="00B16564">
              <w:rPr>
                <w:rFonts w:ascii="Myriad Pro" w:hAnsi="Myriad Pro" w:cs="Calibri"/>
                <w:sz w:val="20"/>
                <w:szCs w:val="20"/>
              </w:rPr>
              <w:t>Pojemność: 75-150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89C04" w14:textId="745595F4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90BB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1AD9CE06" w14:textId="1EEB23DD" w:rsidTr="00D75ABA">
        <w:trPr>
          <w:trHeight w:val="63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3D3B" w14:textId="0834A3A2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Maska wzmacniająca do skóry głowy i włosów z tendencją do wypadania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8EEAA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Zastosowanie: wzmocnienie cebulek włosowych </w:t>
            </w:r>
          </w:p>
          <w:p w14:paraId="2088CF5E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Składniki: arginina, ekstrakt chili, imbir, olej migdałowy</w:t>
            </w:r>
          </w:p>
          <w:p w14:paraId="2A2E76C0" w14:textId="3B881A4C" w:rsidR="00313EAB" w:rsidRPr="00BA524B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Pojemność: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20</w:t>
            </w: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0 - 2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4</w:t>
            </w: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E72E0" w14:textId="2967D334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852A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3A207BCA" w14:textId="43C078B8" w:rsidTr="00D75ABA">
        <w:trPr>
          <w:trHeight w:val="84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17D12" w14:textId="15CDF352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Szampon wspierający równowagę </w:t>
            </w:r>
            <w:proofErr w:type="spellStart"/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m</w:t>
            </w: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ikrobiomu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skóry głowy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2413E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Zastosowanie: wsparcie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mikrobiomu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skóry głowy </w:t>
            </w:r>
          </w:p>
          <w:p w14:paraId="45ED9B73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Składniki: propolis,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oktenidyna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alantoina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, proteiny pszenicy</w:t>
            </w:r>
          </w:p>
          <w:p w14:paraId="1F03BE2E" w14:textId="47715FE5" w:rsidR="00313EAB" w:rsidRPr="00BA524B" w:rsidRDefault="00313EAB" w:rsidP="00313EAB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Pojemność: 200 - 250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3A5E7" w14:textId="29B323D2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0A3A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19E78D13" w14:textId="4C6935AD" w:rsidTr="00D75ABA">
        <w:trPr>
          <w:trHeight w:val="84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9CB61" w14:textId="248E0572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Szampon nawilżająco-regenerujący z hydrolizowanym kolagenem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0F1F2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Zastosowanie: pielęgnacja skóry wrażliwej </w:t>
            </w:r>
          </w:p>
          <w:p w14:paraId="586EA25C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Składniki: </w:t>
            </w:r>
            <w:r>
              <w:t xml:space="preserve"> </w:t>
            </w:r>
            <w:r w:rsidRPr="0022286D">
              <w:rPr>
                <w:rFonts w:ascii="Myriad Pro" w:hAnsi="Myriad Pro" w:cs="Calibri"/>
                <w:color w:val="000000"/>
                <w:sz w:val="20"/>
                <w:szCs w:val="20"/>
              </w:rPr>
              <w:t>5% hydrolizowany kolagen morski, składniki nawilżające (w tym gliceryna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i</w:t>
            </w:r>
            <w:r w:rsidRPr="0022286D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kwas linolowy)</w:t>
            </w:r>
          </w:p>
          <w:p w14:paraId="5F11E302" w14:textId="27578E45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Pojemność: 200 - 250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EA25C" w14:textId="5D6D42A9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092F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331E1474" w14:textId="6F963A05" w:rsidTr="00D75ABA">
        <w:trPr>
          <w:trHeight w:val="70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C9B9" w14:textId="64A68028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Szampon odżywczo-regenerujący do włosów suchych i zniszczonych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A16DA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Zastosowanie: regeneracja włosów </w:t>
            </w:r>
          </w:p>
          <w:p w14:paraId="7F2B7671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Składniki: aminokwasy jedwabiu,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amla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, proteiny roślinne, olej rzepakowy</w:t>
            </w:r>
          </w:p>
          <w:p w14:paraId="72290A41" w14:textId="416BD7AB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Pojemność: 200 - 250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B454B" w14:textId="12C1F075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CC06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0E8829EE" w14:textId="446BE5E9" w:rsidTr="00D75ABA">
        <w:trPr>
          <w:trHeight w:val="87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3878D" w14:textId="69799875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Szampon przeciwłupieżowy do skóry głowy z tendencją do łupieżu tłustego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4BEDF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Zastosowanie: redukcja tłustej łuski </w:t>
            </w:r>
          </w:p>
          <w:p w14:paraId="3D4B7782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Składniki: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olamina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piroktonowa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, kwas salicylowy, szałwia, skrzyp</w:t>
            </w:r>
          </w:p>
          <w:p w14:paraId="533777FB" w14:textId="133491DE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Pojemność: 200 - 250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BFE3" w14:textId="60BF2499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EC7D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606C98AC" w14:textId="4D00773D" w:rsidTr="00D75ABA">
        <w:trPr>
          <w:trHeight w:val="9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D475C" w14:textId="35E8F46F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Szampon regulujący wydzielanie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sebum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do skóry głowy z tendencją do łojotoku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9ED9D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Zastosowanie: kontrola przetłuszczania </w:t>
            </w:r>
          </w:p>
          <w:p w14:paraId="70AD73F4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Składniki: siarka, sól morska, szałwia, bluszcz</w:t>
            </w:r>
          </w:p>
          <w:p w14:paraId="5C918640" w14:textId="49464243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Pojemność: 200 - 250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2768" w14:textId="7FDDBCD3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3481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391BA18A" w14:textId="4B4A0E6E" w:rsidTr="00D75ABA">
        <w:trPr>
          <w:trHeight w:val="5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9DACC" w14:textId="7573F40C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Szampon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p</w:t>
            </w: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rzeciwłupieżowy do skóry głowy z tendencją do łupieżu suchego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07C98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Zastosowanie: redukcja suchego łupieżu </w:t>
            </w:r>
          </w:p>
          <w:p w14:paraId="10D8DA78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Składniki: babka lancetowata, nagietek, krwawnik</w:t>
            </w:r>
          </w:p>
          <w:p w14:paraId="6A3EA40F" w14:textId="6A41DBD2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Pojemność: 200 - 250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8D262" w14:textId="05E599AA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7C6E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08FD6E77" w14:textId="0D6A8C70" w:rsidTr="00D75ABA">
        <w:trPr>
          <w:trHeight w:val="105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0FDDA" w14:textId="6CF3486F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Szampon wspomagający ograniczenie wypadania włosów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A6878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Zastosowanie: wzmocnienie mieszków włosowych </w:t>
            </w:r>
          </w:p>
          <w:p w14:paraId="5126A081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Składniki: adenozyna, siarka koloidalna, kwas linolenowy</w:t>
            </w:r>
          </w:p>
          <w:p w14:paraId="27206415" w14:textId="51E857B1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Pojemność: 200 - 250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C31C1" w14:textId="14A2DF16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5D8F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3EDFB742" w14:textId="7C040B9D" w:rsidTr="00D75ABA">
        <w:trPr>
          <w:trHeight w:val="129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38B4A" w14:textId="228BEFEF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tabs>
                <w:tab w:val="left" w:pos="2782"/>
              </w:tabs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lastRenderedPageBreak/>
              <w:t>Serum oczyszczające i złuszczające do skóry głowy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30A5B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Zastosowanie: oczyszczanie i odblokowanie mieszków włosowych Składniki: czarna porzeczka, kwasy AHA, cytrusy, rozmaryn</w:t>
            </w:r>
          </w:p>
          <w:p w14:paraId="1A057EF2" w14:textId="1FA13D05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Pojemność: 100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BD3D" w14:textId="5554C560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8FFA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1EF138D7" w14:textId="75265317" w:rsidTr="00D75ABA">
        <w:trPr>
          <w:trHeight w:val="9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6409C" w14:textId="11EB9503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tabs>
                <w:tab w:val="left" w:pos="2782"/>
              </w:tabs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Serum regenerujące do skóry głowy wspomagające ograniczenie wypadania włosów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3EDB5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Zastosowanie: regeneracja skóry głowy </w:t>
            </w:r>
          </w:p>
          <w:p w14:paraId="4D62FB84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Składniki: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colostrum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, mleko klaczy, proteiny jedwabiu</w:t>
            </w:r>
          </w:p>
          <w:p w14:paraId="6F7334C4" w14:textId="6957CAB9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Pojemność: 50 - 100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C46B4" w14:textId="3B1ADA1E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EA16D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52F9671B" w14:textId="1593A70B" w:rsidTr="00D75ABA">
        <w:trPr>
          <w:trHeight w:val="977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E5497" w14:textId="64034C8A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tabs>
                <w:tab w:val="left" w:pos="2782"/>
              </w:tabs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Koncentrat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trychologiczny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wspomagający ograniczenie wypadania włosów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18F90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Zastosowanie: stymulacja mikrokrążenia </w:t>
            </w:r>
          </w:p>
          <w:p w14:paraId="401D3C4A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Składniki: palma sabałowa, żeń</w:t>
            </w: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noBreakHyphen/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szeń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, mięta, aloes</w:t>
            </w:r>
          </w:p>
          <w:p w14:paraId="0217830C" w14:textId="3C9EA678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Pojemność: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60 - </w:t>
            </w: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100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1389" w14:textId="1B21759A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1FAB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5AD59A9F" w14:textId="20D7D8B0" w:rsidTr="00D75ABA">
        <w:trPr>
          <w:trHeight w:val="129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55CB6" w14:textId="16E0F425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Lotion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trychologiczny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wspomagający ograniczenie wypadania włosów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9982E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Zastosowanie: wzmocnienie cebulek włosowych </w:t>
            </w:r>
          </w:p>
          <w:p w14:paraId="140FF534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Składniki: pokrzywa, imbir, rozmaryn,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pantenol</w:t>
            </w:r>
            <w:proofErr w:type="spellEnd"/>
          </w:p>
          <w:p w14:paraId="29C9EF7D" w14:textId="433E9339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Pojemność: 100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62A1" w14:textId="49F490B4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08B31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75A5D192" w14:textId="11089392" w:rsidTr="00D75ABA">
        <w:trPr>
          <w:trHeight w:val="109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9A153" w14:textId="72D80D39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Lotion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trychologiczny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stymulujący wzrost włosów w ampułkach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AC16F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Zastosowanie: intensywna stymulacja mieszków włosowych</w:t>
            </w:r>
          </w:p>
          <w:p w14:paraId="179B829D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Składniki: adenozyna,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kapsaicyna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, witaminy B, pokrzywa</w:t>
            </w:r>
          </w:p>
          <w:p w14:paraId="78A6DE45" w14:textId="43EE78DC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Pojemność: 5 - 10 ml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/ ampułkę – komplet 12 szt. w opakowaniu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9EAEA" w14:textId="327CF880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076E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0146FFE7" w14:textId="7BB3D40F" w:rsidTr="00D75ABA">
        <w:trPr>
          <w:trHeight w:val="84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5C193" w14:textId="2451D03B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Balsam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</w:t>
            </w: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z kolagenem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do wrażliwej skóry głowy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A1474" w14:textId="77777777" w:rsidR="00313EAB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Zastosowanie: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eliminacja</w:t>
            </w: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such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ego</w:t>
            </w: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łupież, redukcja łuszczenia i zaczerwienienia. Lepsze nawilżenie i regeneracja naskórka </w:t>
            </w:r>
          </w:p>
          <w:p w14:paraId="693F6D18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Składniki: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alantoina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, krwawnik, rumianek, dziurawiec, kocanka i męczennica</w:t>
            </w:r>
          </w:p>
          <w:p w14:paraId="3E937432" w14:textId="41493272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Pojemność: 50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D7E67" w14:textId="0128E069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4021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3815ED38" w14:textId="4238156B" w:rsidTr="00D75ABA">
        <w:trPr>
          <w:trHeight w:val="129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3E32A" w14:textId="6211E7F4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Preparat do oczyszczania skóry głowy, usuwania nadmiaru </w:t>
            </w:r>
            <w:proofErr w:type="spellStart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sebum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oraz zanieczyszczeń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F258F" w14:textId="77777777" w:rsidR="00313EAB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Zastosowanie:  poprawa kondycji skóry głowy i włosów, detoksykacja skóry głowy, działanie przeciwłojotokowe,  działanie przeciwłupieżowe, działanie ściągające i oczyszczające, kojenie skóry i wspomaganie regeneracji</w:t>
            </w:r>
          </w:p>
          <w:p w14:paraId="2EA81716" w14:textId="3A00C261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Składniki: </w:t>
            </w:r>
            <w:r w:rsidRPr="00FE48D4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ekstrakt z pokrzywy, lawendy, drzewa herbacianego i </w:t>
            </w:r>
            <w:proofErr w:type="spellStart"/>
            <w:r w:rsidRPr="00FE48D4">
              <w:rPr>
                <w:rFonts w:ascii="Myriad Pro" w:hAnsi="Myriad Pro" w:cs="Calibri"/>
                <w:color w:val="000000"/>
                <w:sz w:val="20"/>
                <w:szCs w:val="20"/>
              </w:rPr>
              <w:t>alantoina</w:t>
            </w:r>
            <w:proofErr w:type="spellEnd"/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br/>
              <w:t>Pojemność: 300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A7778" w14:textId="5CBDB77B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8521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0F07C1F3" w14:textId="4EF24C55" w:rsidTr="00D75ABA">
        <w:trPr>
          <w:trHeight w:val="113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A40C8" w14:textId="03F020D9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Preparat przeznaczony do pielęgnacji skóry głowy z tendencją do łupieżu oraz świądu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E279C" w14:textId="77777777" w:rsidR="00313EAB" w:rsidRDefault="00313EAB" w:rsidP="00313EAB">
            <w:pPr>
              <w:spacing w:after="0" w:line="240" w:lineRule="auto"/>
              <w:rPr>
                <w:rFonts w:ascii="Myriad Pro" w:hAnsi="Myriad Pro" w:cs="Arial"/>
                <w:color w:val="1A1A1A"/>
                <w:sz w:val="20"/>
                <w:szCs w:val="20"/>
              </w:rPr>
            </w:pPr>
            <w:r w:rsidRPr="0033621E">
              <w:rPr>
                <w:rFonts w:ascii="Myriad Pro" w:hAnsi="Myriad Pro" w:cs="Arial"/>
                <w:color w:val="1A1A1A"/>
                <w:sz w:val="20"/>
                <w:szCs w:val="20"/>
              </w:rPr>
              <w:t xml:space="preserve">Zastosowanie: działanie przeciwgrzybicze i przeciwbakteryjne, oczyszczanie skóry głowy z toksyn, redukcja wydzielania </w:t>
            </w:r>
            <w:proofErr w:type="spellStart"/>
            <w:r w:rsidRPr="0033621E">
              <w:rPr>
                <w:rFonts w:ascii="Myriad Pro" w:hAnsi="Myriad Pro" w:cs="Arial"/>
                <w:color w:val="1A1A1A"/>
                <w:sz w:val="20"/>
                <w:szCs w:val="20"/>
              </w:rPr>
              <w:t>sebum</w:t>
            </w:r>
            <w:proofErr w:type="spellEnd"/>
            <w:r w:rsidRPr="0033621E">
              <w:rPr>
                <w:rFonts w:ascii="Myriad Pro" w:hAnsi="Myriad Pro" w:cs="Arial"/>
                <w:color w:val="1A1A1A"/>
                <w:sz w:val="20"/>
                <w:szCs w:val="20"/>
              </w:rPr>
              <w:t>, nawilżanie i regeneracja</w:t>
            </w:r>
          </w:p>
          <w:p w14:paraId="0A228C07" w14:textId="77777777" w:rsidR="00313EAB" w:rsidRDefault="00313EAB" w:rsidP="00313EAB">
            <w:pPr>
              <w:spacing w:after="0" w:line="240" w:lineRule="auto"/>
              <w:rPr>
                <w:rFonts w:ascii="Myriad Pro" w:hAnsi="Myriad Pro" w:cs="Arial"/>
                <w:color w:val="1A1A1A"/>
                <w:sz w:val="20"/>
                <w:szCs w:val="20"/>
              </w:rPr>
            </w:pPr>
            <w:r>
              <w:rPr>
                <w:rFonts w:ascii="Myriad Pro" w:hAnsi="Myriad Pro" w:cs="Arial"/>
                <w:color w:val="1A1A1A"/>
                <w:sz w:val="20"/>
                <w:szCs w:val="20"/>
              </w:rPr>
              <w:t xml:space="preserve">Składniki: </w:t>
            </w:r>
            <w:r w:rsidRPr="00FE48D4">
              <w:rPr>
                <w:rFonts w:ascii="Myriad Pro" w:hAnsi="Myriad Pro" w:cs="Arial"/>
                <w:color w:val="1A1A1A"/>
                <w:sz w:val="20"/>
                <w:szCs w:val="20"/>
              </w:rPr>
              <w:t xml:space="preserve"> ekstrakt z wierzby białej, ekstrakt z liści brzozy </w:t>
            </w:r>
            <w:r>
              <w:rPr>
                <w:rFonts w:ascii="Myriad Pro" w:hAnsi="Myriad Pro" w:cs="Arial"/>
                <w:color w:val="1A1A1A"/>
                <w:sz w:val="20"/>
                <w:szCs w:val="20"/>
              </w:rPr>
              <w:t>b</w:t>
            </w:r>
            <w:r w:rsidRPr="00FE48D4">
              <w:rPr>
                <w:rFonts w:ascii="Myriad Pro" w:hAnsi="Myriad Pro" w:cs="Arial"/>
                <w:color w:val="1A1A1A"/>
                <w:sz w:val="20"/>
                <w:szCs w:val="20"/>
              </w:rPr>
              <w:t>rodawkowatej, tymianek oraz mięt</w:t>
            </w:r>
            <w:r>
              <w:rPr>
                <w:rFonts w:ascii="Myriad Pro" w:hAnsi="Myriad Pro" w:cs="Arial"/>
                <w:color w:val="1A1A1A"/>
                <w:sz w:val="20"/>
                <w:szCs w:val="20"/>
              </w:rPr>
              <w:t>a</w:t>
            </w:r>
            <w:r w:rsidRPr="00FE48D4">
              <w:rPr>
                <w:rFonts w:ascii="Myriad Pro" w:hAnsi="Myriad Pro" w:cs="Arial"/>
                <w:color w:val="1A1A1A"/>
                <w:sz w:val="20"/>
                <w:szCs w:val="20"/>
              </w:rPr>
              <w:t xml:space="preserve"> pieprzow</w:t>
            </w:r>
            <w:r>
              <w:rPr>
                <w:rFonts w:ascii="Myriad Pro" w:hAnsi="Myriad Pro" w:cs="Arial"/>
                <w:color w:val="1A1A1A"/>
                <w:sz w:val="20"/>
                <w:szCs w:val="20"/>
              </w:rPr>
              <w:t>a</w:t>
            </w:r>
          </w:p>
          <w:p w14:paraId="351E442A" w14:textId="6A62A1DC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>
              <w:rPr>
                <w:rFonts w:ascii="Myriad Pro" w:hAnsi="Myriad Pro" w:cs="Arial"/>
                <w:color w:val="1A1A1A"/>
                <w:sz w:val="20"/>
                <w:szCs w:val="20"/>
              </w:rPr>
              <w:t>Pojemność: 500 ml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9C8C3" w14:textId="44A00145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30C5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313EAB" w:rsidRPr="00BA524B" w14:paraId="739EEA03" w14:textId="51C6D1E1" w:rsidTr="00D75ABA">
        <w:trPr>
          <w:trHeight w:val="129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84A57" w14:textId="27BD5090" w:rsidR="00313EAB" w:rsidRPr="00BA524B" w:rsidRDefault="00313EAB" w:rsidP="00313EA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>Preparat przeznaczony do pielęgnacji wrażliwej, podrażnionej skóry głowy z tendencją do świądu lub łupieżu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3E0C8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Zastosowanie:  pielęgnacja wrażliwej, podrażnionej skóry głowy z tendencją do świądu lub łupieżu </w:t>
            </w:r>
          </w:p>
          <w:p w14:paraId="307334D2" w14:textId="77777777" w:rsidR="00313EAB" w:rsidRPr="0033621E" w:rsidRDefault="00313EAB" w:rsidP="00313EAB">
            <w:pPr>
              <w:spacing w:after="0" w:line="240" w:lineRule="auto"/>
              <w:rPr>
                <w:rFonts w:ascii="Myriad Pro" w:hAnsi="Myriad Pro" w:cs="Calibri"/>
                <w:color w:val="000000"/>
                <w:sz w:val="20"/>
                <w:szCs w:val="20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Składniki: </w:t>
            </w:r>
            <w:r>
              <w:t xml:space="preserve"> </w:t>
            </w:r>
            <w:r w:rsidRPr="007627F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woda z cytryny, ekstrakt z </w:t>
            </w:r>
            <w:proofErr w:type="spellStart"/>
            <w:r w:rsidRPr="007627F5">
              <w:rPr>
                <w:rFonts w:ascii="Myriad Pro" w:hAnsi="Myriad Pro" w:cs="Calibri"/>
                <w:color w:val="000000"/>
                <w:sz w:val="20"/>
                <w:szCs w:val="20"/>
              </w:rPr>
              <w:t>wąkrotki</w:t>
            </w:r>
            <w:proofErr w:type="spellEnd"/>
            <w:r w:rsidRPr="007627F5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azjatyckiej,  komórki macierzyste lilaka pospolitego. mentol</w:t>
            </w:r>
          </w:p>
          <w:p w14:paraId="708034AA" w14:textId="4EBE1FCD" w:rsidR="00313EAB" w:rsidRPr="00BA524B" w:rsidRDefault="00313EAB" w:rsidP="00313EAB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Pojemność: ampułki  na skórę głowy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–</w:t>
            </w: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komplet </w:t>
            </w:r>
            <w:r w:rsidRPr="0033621E">
              <w:rPr>
                <w:rFonts w:ascii="Myriad Pro" w:hAnsi="Myriad Pro" w:cs="Calibri"/>
                <w:color w:val="000000"/>
                <w:sz w:val="20"/>
                <w:szCs w:val="20"/>
              </w:rPr>
              <w:t xml:space="preserve">12 szt. x 10 ml,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1538D" w14:textId="40CB265E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762F" w14:textId="77777777" w:rsidR="00313EAB" w:rsidRPr="00BA524B" w:rsidRDefault="00313EAB" w:rsidP="00313EAB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bookmarkEnd w:id="0"/>
    </w:tbl>
    <w:p w14:paraId="6B44B913" w14:textId="467D0FAE" w:rsidR="00BA524B" w:rsidRPr="00BA524B" w:rsidRDefault="00BA524B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p w14:paraId="41BE9313" w14:textId="3635E941" w:rsidR="007067EE" w:rsidRPr="000F3DF2" w:rsidRDefault="005F1E3E">
      <w:pPr>
        <w:jc w:val="both"/>
        <w:rPr>
          <w:rFonts w:ascii="Myriad Pro" w:hAnsi="Myriad Pro" w:cs="Arial"/>
          <w:b/>
        </w:rPr>
      </w:pPr>
      <w:r w:rsidRPr="000F3DF2">
        <w:rPr>
          <w:rFonts w:ascii="Myriad Pro" w:hAnsi="Myriad Pro" w:cs="Arial"/>
          <w:b/>
        </w:rPr>
        <w:lastRenderedPageBreak/>
        <w:t>Jednocześnie</w:t>
      </w:r>
      <w:r w:rsidR="006D1506" w:rsidRPr="000F3DF2">
        <w:rPr>
          <w:rFonts w:ascii="Myriad Pro" w:hAnsi="Myriad Pro" w:cs="Arial"/>
          <w:b/>
        </w:rPr>
        <w:t xml:space="preserve">, w imieniu Wykonawcy </w:t>
      </w:r>
      <w:r w:rsidRPr="000F3DF2">
        <w:rPr>
          <w:rFonts w:ascii="Myriad Pro" w:hAnsi="Myriad Pro" w:cs="Arial"/>
          <w:b/>
        </w:rPr>
        <w:t>oświadczam, że:</w:t>
      </w:r>
    </w:p>
    <w:p w14:paraId="1D1814C3" w14:textId="0B22C469" w:rsidR="00062D67" w:rsidRDefault="00062D67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Proponowane pr</w:t>
      </w:r>
      <w:r w:rsidR="00BA524B">
        <w:rPr>
          <w:rFonts w:ascii="Myriad Pro" w:hAnsi="Myriad Pro" w:cs="Arial"/>
        </w:rPr>
        <w:t>odukty</w:t>
      </w:r>
      <w:r>
        <w:rPr>
          <w:rFonts w:ascii="Myriad Pro" w:hAnsi="Myriad Pro" w:cs="Arial"/>
        </w:rPr>
        <w:t xml:space="preserve"> spełniają wszystkie postawione w Zapytaniu ofertowym wymagania.</w:t>
      </w:r>
    </w:p>
    <w:p w14:paraId="471D1D43" w14:textId="323B0413" w:rsidR="007067EE" w:rsidRPr="000F3DF2" w:rsidRDefault="005F1E3E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 xml:space="preserve">Cena oferty obejmuje zakres zamówienia określony w Zapytaniu ofertowym, jak również wszystkie koszty towarzyszące wykonaniu zamówienia. </w:t>
      </w:r>
    </w:p>
    <w:p w14:paraId="42F8799E" w14:textId="131D4B98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Zapoznałem/zapoznałam</w:t>
      </w:r>
      <w:r w:rsidR="005F1E3E" w:rsidRPr="000F3DF2">
        <w:rPr>
          <w:rFonts w:ascii="Myriad Pro" w:hAnsi="Myriad Pro" w:cs="Arial"/>
        </w:rPr>
        <w:t xml:space="preserve"> się z istotnymi warunkami realizacji zamówienia wskazanymi </w:t>
      </w:r>
      <w:r w:rsidR="001F13F8" w:rsidRPr="000F3DF2">
        <w:rPr>
          <w:rFonts w:ascii="Myriad Pro" w:hAnsi="Myriad Pro" w:cs="Arial"/>
        </w:rPr>
        <w:br/>
      </w:r>
      <w:r w:rsidR="005F1E3E" w:rsidRPr="000F3DF2">
        <w:rPr>
          <w:rFonts w:ascii="Myriad Pro" w:hAnsi="Myriad Pro" w:cs="Arial"/>
        </w:rPr>
        <w:t>w Zapytaniu ofertowym i jego załącznikach, nie wnos</w:t>
      </w:r>
      <w:r w:rsidRPr="000F3DF2">
        <w:rPr>
          <w:rFonts w:ascii="Myriad Pro" w:hAnsi="Myriad Pro" w:cs="Arial"/>
        </w:rPr>
        <w:t>zę</w:t>
      </w:r>
      <w:r w:rsidR="005F1E3E" w:rsidRPr="000F3DF2">
        <w:rPr>
          <w:rFonts w:ascii="Myriad Pro" w:hAnsi="Myriad Pro" w:cs="Arial"/>
        </w:rPr>
        <w:t xml:space="preserve"> do nich zastrzeżeń oraz </w:t>
      </w:r>
      <w:r w:rsidRPr="000F3DF2">
        <w:rPr>
          <w:rFonts w:ascii="Myriad Pro" w:hAnsi="Myriad Pro" w:cs="Arial"/>
        </w:rPr>
        <w:t xml:space="preserve">przyjmuję </w:t>
      </w:r>
      <w:r w:rsidR="005F1E3E" w:rsidRPr="000F3DF2">
        <w:rPr>
          <w:rFonts w:ascii="Myriad Pro" w:hAnsi="Myriad Pro" w:cs="Arial"/>
        </w:rPr>
        <w:t>wskazane warunki.</w:t>
      </w:r>
    </w:p>
    <w:p w14:paraId="515E79EA" w14:textId="4047F7AE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Związany/a jestem</w:t>
      </w:r>
      <w:r w:rsidR="005F1E3E" w:rsidRPr="000F3DF2">
        <w:rPr>
          <w:rFonts w:ascii="Myriad Pro" w:hAnsi="Myriad Pro" w:cs="Arial"/>
        </w:rPr>
        <w:t xml:space="preserve"> niniejszą ofertą </w:t>
      </w:r>
      <w:r w:rsidR="007C3371" w:rsidRPr="000F3DF2">
        <w:rPr>
          <w:rFonts w:ascii="Myriad Pro" w:hAnsi="Myriad Pro" w:cs="Arial"/>
        </w:rPr>
        <w:t>3</w:t>
      </w:r>
      <w:r w:rsidR="005F1E3E" w:rsidRPr="000F3DF2">
        <w:rPr>
          <w:rFonts w:ascii="Myriad Pro" w:hAnsi="Myriad Pro" w:cs="Arial"/>
        </w:rPr>
        <w:t>0 dni od daty zakończenia terminu składania ofert.</w:t>
      </w:r>
    </w:p>
    <w:p w14:paraId="42B35967" w14:textId="3907BF3D" w:rsidR="00B97A44" w:rsidRPr="000F3DF2" w:rsidRDefault="005F1E3E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bookmarkStart w:id="1" w:name="_Hlk158381894"/>
      <w:r w:rsidRPr="000F3DF2">
        <w:rPr>
          <w:rFonts w:ascii="Myriad Pro" w:hAnsi="Myriad Pro" w:cs="Arial"/>
        </w:rPr>
        <w:t xml:space="preserve">W przypadku </w:t>
      </w:r>
      <w:r w:rsidR="00DC290D">
        <w:rPr>
          <w:rFonts w:ascii="Myriad Pro" w:hAnsi="Myriad Pro" w:cs="Arial"/>
        </w:rPr>
        <w:t>udzielenia</w:t>
      </w:r>
      <w:r w:rsidRPr="000F3DF2">
        <w:rPr>
          <w:rFonts w:ascii="Myriad Pro" w:hAnsi="Myriad Pro" w:cs="Arial"/>
        </w:rPr>
        <w:t xml:space="preserve"> zamówienia, zobowiązuj</w:t>
      </w:r>
      <w:r w:rsidR="006D1506" w:rsidRPr="000F3DF2">
        <w:rPr>
          <w:rFonts w:ascii="Myriad Pro" w:hAnsi="Myriad Pro" w:cs="Arial"/>
        </w:rPr>
        <w:t>ę</w:t>
      </w:r>
      <w:r w:rsidRPr="000F3DF2">
        <w:rPr>
          <w:rFonts w:ascii="Myriad Pro" w:hAnsi="Myriad Pro" w:cs="Arial"/>
        </w:rPr>
        <w:t xml:space="preserve"> się do zawarcia </w:t>
      </w:r>
      <w:r w:rsidR="00DC290D">
        <w:rPr>
          <w:rFonts w:ascii="Myriad Pro" w:hAnsi="Myriad Pro" w:cs="Arial"/>
        </w:rPr>
        <w:t>U</w:t>
      </w:r>
      <w:r w:rsidRPr="000F3DF2">
        <w:rPr>
          <w:rFonts w:ascii="Myriad Pro" w:hAnsi="Myriad Pro" w:cs="Arial"/>
        </w:rPr>
        <w:t>mowy, której wzór stanowi załącznik nr 3 do Zapytania ofertowego w miejscu i terminie wskazanym przez Zamawiającego</w:t>
      </w:r>
      <w:r w:rsidR="00B97A44" w:rsidRPr="000F3DF2">
        <w:rPr>
          <w:rFonts w:ascii="Myriad Pro" w:hAnsi="Myriad Pro" w:cs="Arial"/>
        </w:rPr>
        <w:t>.</w:t>
      </w:r>
    </w:p>
    <w:p w14:paraId="3077E5D8" w14:textId="65E9B067" w:rsidR="007067EE" w:rsidRPr="000F3DF2" w:rsidRDefault="00B97A44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</w:t>
      </w:r>
      <w:proofErr w:type="spellStart"/>
      <w:r w:rsidRPr="000F3DF2">
        <w:rPr>
          <w:rFonts w:ascii="Myriad Pro" w:hAnsi="Myriad Pro" w:cs="Arial"/>
        </w:rPr>
        <w:t>am</w:t>
      </w:r>
      <w:proofErr w:type="spellEnd"/>
      <w:r w:rsidRPr="000F3DF2">
        <w:rPr>
          <w:rFonts w:ascii="Myriad Pro" w:hAnsi="Myriad Pro" w:cs="Arial"/>
        </w:rPr>
        <w:t xml:space="preserve"> się z </w:t>
      </w:r>
      <w:r w:rsidRPr="000F3DF2">
        <w:rPr>
          <w:rFonts w:ascii="Myriad Pro" w:hAnsi="Myriad Pro" w:cs="Arial"/>
          <w:i/>
          <w:iCs/>
        </w:rPr>
        <w:t xml:space="preserve">Klauzulą informacyjną dla osoby, której dane są przetwarzane </w:t>
      </w:r>
      <w:r w:rsidR="001F13F8" w:rsidRPr="000F3DF2">
        <w:rPr>
          <w:rFonts w:ascii="Myriad Pro" w:hAnsi="Myriad Pro" w:cs="Arial"/>
          <w:i/>
          <w:iCs/>
        </w:rPr>
        <w:br/>
      </w:r>
      <w:r w:rsidRPr="000F3DF2">
        <w:rPr>
          <w:rFonts w:ascii="Myriad Pro" w:hAnsi="Myriad Pro" w:cs="Arial"/>
          <w:i/>
          <w:iCs/>
        </w:rPr>
        <w:t>w ramach realizacji projektu</w:t>
      </w:r>
      <w:r w:rsidRPr="000F3DF2">
        <w:rPr>
          <w:rFonts w:ascii="Myriad Pro" w:hAnsi="Myriad Pro" w:cs="Arial"/>
        </w:rPr>
        <w:t>, stanowiącą załącznik nr 4 do zapytania ofertoweg</w:t>
      </w:r>
      <w:bookmarkEnd w:id="1"/>
      <w:r w:rsidRPr="000F3DF2">
        <w:rPr>
          <w:rFonts w:ascii="Myriad Pro" w:hAnsi="Myriad Pro" w:cs="Arial"/>
        </w:rPr>
        <w:t>o.</w:t>
      </w:r>
    </w:p>
    <w:p w14:paraId="089D0B7A" w14:textId="4FD5B3E1" w:rsidR="000F3DF2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  <w:t xml:space="preserve">                     </w:t>
      </w:r>
    </w:p>
    <w:p w14:paraId="5462A05E" w14:textId="77777777" w:rsidR="00BA524B" w:rsidRPr="000F3DF2" w:rsidRDefault="00BA524B">
      <w:pPr>
        <w:spacing w:after="0"/>
        <w:rPr>
          <w:rFonts w:ascii="Myriad Pro" w:eastAsia="Calibri" w:hAnsi="Myriad Pro" w:cs="Arial"/>
          <w:lang w:eastAsia="pl-PL"/>
        </w:rPr>
      </w:pPr>
    </w:p>
    <w:p w14:paraId="0E4A6A5D" w14:textId="77777777" w:rsidR="00CC3DCF" w:rsidRPr="000F3DF2" w:rsidRDefault="00CC3DCF">
      <w:pPr>
        <w:spacing w:after="0"/>
        <w:rPr>
          <w:rFonts w:ascii="Myriad Pro" w:eastAsia="Calibri" w:hAnsi="Myriad Pro" w:cs="Arial"/>
          <w:lang w:eastAsia="pl-PL"/>
        </w:rPr>
      </w:pPr>
    </w:p>
    <w:p w14:paraId="0C59817E" w14:textId="361C4D15" w:rsidR="007067EE" w:rsidRPr="000F3DF2" w:rsidRDefault="005F1E3E">
      <w:pPr>
        <w:spacing w:after="0"/>
        <w:ind w:left="4252" w:hanging="4252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..........................................…                                   ...................………………………</w:t>
      </w:r>
      <w:r w:rsidR="00B97A44" w:rsidRPr="000F3DF2">
        <w:rPr>
          <w:rFonts w:ascii="Myriad Pro" w:eastAsia="Calibri" w:hAnsi="Myriad Pro" w:cs="Arial"/>
          <w:lang w:eastAsia="pl-PL"/>
        </w:rPr>
        <w:t>…………………</w:t>
      </w:r>
      <w:r w:rsidRPr="000F3DF2">
        <w:rPr>
          <w:rFonts w:ascii="Myriad Pro" w:eastAsia="Calibri" w:hAnsi="Myriad Pro" w:cs="Arial"/>
          <w:lang w:eastAsia="pl-PL"/>
        </w:rPr>
        <w:t>………........</w:t>
      </w:r>
    </w:p>
    <w:p w14:paraId="386B78FC" w14:textId="01BDBB7B" w:rsidR="007067EE" w:rsidRPr="000F3DF2" w:rsidRDefault="005F1E3E" w:rsidP="00441B72">
      <w:pPr>
        <w:spacing w:after="0" w:line="240" w:lineRule="auto"/>
        <w:ind w:left="5102" w:hanging="4082"/>
        <w:rPr>
          <w:rFonts w:ascii="Myriad Pro" w:hAnsi="Myriad Pro" w:cs="Arial"/>
        </w:rPr>
      </w:pPr>
      <w:r w:rsidRPr="000F3DF2">
        <w:rPr>
          <w:rFonts w:ascii="Myriad Pro" w:eastAsia="Calibri" w:hAnsi="Myriad Pro" w:cs="Arial"/>
          <w:sz w:val="18"/>
          <w:szCs w:val="18"/>
        </w:rPr>
        <w:t xml:space="preserve">          (data)                                                        </w:t>
      </w:r>
      <w:r w:rsidR="00FF247A" w:rsidRPr="000F3DF2">
        <w:rPr>
          <w:rFonts w:ascii="Myriad Pro" w:eastAsia="Calibri" w:hAnsi="Myriad Pro" w:cs="Arial"/>
          <w:sz w:val="18"/>
          <w:szCs w:val="18"/>
        </w:rPr>
        <w:t xml:space="preserve">       </w:t>
      </w:r>
      <w:r w:rsidRPr="000F3DF2">
        <w:rPr>
          <w:rFonts w:ascii="Myriad Pro" w:eastAsia="Calibri" w:hAnsi="Myriad Pro" w:cs="Arial"/>
          <w:sz w:val="18"/>
          <w:szCs w:val="18"/>
        </w:rPr>
        <w:t xml:space="preserve">(podpis Wykonawcy </w:t>
      </w:r>
      <w:r w:rsidRPr="000F3DF2">
        <w:rPr>
          <w:rFonts w:ascii="Myriad Pro" w:eastAsia="Calibri" w:hAnsi="Myriad Pro" w:cs="Arial"/>
          <w:sz w:val="18"/>
          <w:szCs w:val="18"/>
        </w:rPr>
        <w:br/>
        <w:t>lub umocowanego przedstawiciela Wykonawcy)</w:t>
      </w:r>
      <w:r w:rsidRPr="000F3DF2">
        <w:rPr>
          <w:rFonts w:ascii="Myriad Pro" w:hAnsi="Myriad Pro" w:cs="Calibri"/>
          <w:sz w:val="18"/>
          <w:szCs w:val="18"/>
        </w:rPr>
        <w:t xml:space="preserve">         </w:t>
      </w:r>
    </w:p>
    <w:sectPr w:rsidR="007067EE" w:rsidRPr="000F3DF2" w:rsidSect="000F3DF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426" w:left="1417" w:header="708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E0030" w14:textId="77777777" w:rsidR="00202E12" w:rsidRDefault="00202E12">
      <w:pPr>
        <w:spacing w:after="0" w:line="240" w:lineRule="auto"/>
      </w:pPr>
      <w:r>
        <w:separator/>
      </w:r>
    </w:p>
  </w:endnote>
  <w:endnote w:type="continuationSeparator" w:id="0">
    <w:p w14:paraId="3480A776" w14:textId="77777777" w:rsidR="00202E12" w:rsidRDefault="00202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" w:name="PageNumWizard_FOOTER_Domyślny_styl_stron"/>
  <w:p w14:paraId="01708862" w14:textId="77777777" w:rsidR="007067EE" w:rsidRDefault="005F1E3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bookmarkEnd w:id="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PageNumWizard_FOOTER_Domyślny_styl_stro1"/>
  <w:p w14:paraId="348E37E3" w14:textId="5593028B" w:rsidR="007067EE" w:rsidRDefault="005F1E3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F4B47">
      <w:rPr>
        <w:noProof/>
      </w:rPr>
      <w:t>1</w:t>
    </w:r>
    <w:r>
      <w:fldChar w:fldCharType="end"/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61547" w14:textId="77777777" w:rsidR="00202E12" w:rsidRDefault="00202E12">
      <w:pPr>
        <w:spacing w:after="0" w:line="240" w:lineRule="auto"/>
      </w:pPr>
      <w:r>
        <w:separator/>
      </w:r>
    </w:p>
  </w:footnote>
  <w:footnote w:type="continuationSeparator" w:id="0">
    <w:p w14:paraId="66713EAB" w14:textId="77777777" w:rsidR="00202E12" w:rsidRDefault="00202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FFA3" w14:textId="77777777" w:rsidR="007067EE" w:rsidRDefault="005F1E3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0CE9EE" wp14:editId="4B773224">
          <wp:extent cx="5810250" cy="640080"/>
          <wp:effectExtent l="0" t="0" r="0" b="0"/>
          <wp:docPr id="7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3A78" w14:textId="2A3E0137" w:rsidR="007067EE" w:rsidRDefault="00461CD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C16815" wp14:editId="41C2C3F2">
          <wp:extent cx="5218430" cy="668693"/>
          <wp:effectExtent l="0" t="0" r="127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1617" cy="671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70D"/>
    <w:multiLevelType w:val="multilevel"/>
    <w:tmpl w:val="B08A1B94"/>
    <w:lvl w:ilvl="0">
      <w:start w:val="2"/>
      <w:numFmt w:val="upperRoman"/>
      <w:lvlText w:val="%1."/>
      <w:lvlJc w:val="left"/>
      <w:pPr>
        <w:tabs>
          <w:tab w:val="num" w:pos="-218"/>
        </w:tabs>
        <w:ind w:left="644" w:hanging="72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07366124"/>
    <w:multiLevelType w:val="multilevel"/>
    <w:tmpl w:val="F6746D92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4E1E44"/>
    <w:multiLevelType w:val="hybridMultilevel"/>
    <w:tmpl w:val="77A685D0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5694F"/>
    <w:multiLevelType w:val="hybridMultilevel"/>
    <w:tmpl w:val="00B4708A"/>
    <w:lvl w:ilvl="0" w:tplc="C74AF8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65325"/>
    <w:multiLevelType w:val="multilevel"/>
    <w:tmpl w:val="FE9AF5A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9BF5C51"/>
    <w:multiLevelType w:val="hybridMultilevel"/>
    <w:tmpl w:val="91340D2E"/>
    <w:lvl w:ilvl="0" w:tplc="EF9A831C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9927B9"/>
    <w:multiLevelType w:val="hybridMultilevel"/>
    <w:tmpl w:val="4F10B1DA"/>
    <w:lvl w:ilvl="0" w:tplc="89B67522">
      <w:start w:val="1"/>
      <w:numFmt w:val="decimal"/>
      <w:lvlText w:val="%1."/>
      <w:lvlJc w:val="left"/>
      <w:pPr>
        <w:ind w:left="31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37" w:hanging="360"/>
      </w:pPr>
    </w:lvl>
    <w:lvl w:ilvl="2" w:tplc="0415001B" w:tentative="1">
      <w:start w:val="1"/>
      <w:numFmt w:val="lowerRoman"/>
      <w:lvlText w:val="%3."/>
      <w:lvlJc w:val="right"/>
      <w:pPr>
        <w:ind w:left="1757" w:hanging="180"/>
      </w:pPr>
    </w:lvl>
    <w:lvl w:ilvl="3" w:tplc="0415000F" w:tentative="1">
      <w:start w:val="1"/>
      <w:numFmt w:val="decimal"/>
      <w:lvlText w:val="%4."/>
      <w:lvlJc w:val="left"/>
      <w:pPr>
        <w:ind w:left="2477" w:hanging="360"/>
      </w:pPr>
    </w:lvl>
    <w:lvl w:ilvl="4" w:tplc="04150019" w:tentative="1">
      <w:start w:val="1"/>
      <w:numFmt w:val="lowerLetter"/>
      <w:lvlText w:val="%5."/>
      <w:lvlJc w:val="left"/>
      <w:pPr>
        <w:ind w:left="3197" w:hanging="360"/>
      </w:pPr>
    </w:lvl>
    <w:lvl w:ilvl="5" w:tplc="0415001B" w:tentative="1">
      <w:start w:val="1"/>
      <w:numFmt w:val="lowerRoman"/>
      <w:lvlText w:val="%6."/>
      <w:lvlJc w:val="right"/>
      <w:pPr>
        <w:ind w:left="3917" w:hanging="180"/>
      </w:pPr>
    </w:lvl>
    <w:lvl w:ilvl="6" w:tplc="0415000F" w:tentative="1">
      <w:start w:val="1"/>
      <w:numFmt w:val="decimal"/>
      <w:lvlText w:val="%7."/>
      <w:lvlJc w:val="left"/>
      <w:pPr>
        <w:ind w:left="4637" w:hanging="360"/>
      </w:pPr>
    </w:lvl>
    <w:lvl w:ilvl="7" w:tplc="04150019" w:tentative="1">
      <w:start w:val="1"/>
      <w:numFmt w:val="lowerLetter"/>
      <w:lvlText w:val="%8."/>
      <w:lvlJc w:val="left"/>
      <w:pPr>
        <w:ind w:left="5357" w:hanging="360"/>
      </w:pPr>
    </w:lvl>
    <w:lvl w:ilvl="8" w:tplc="0415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7" w15:restartNumberingAfterBreak="0">
    <w:nsid w:val="1CB91159"/>
    <w:multiLevelType w:val="hybridMultilevel"/>
    <w:tmpl w:val="74FEC02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E7255"/>
    <w:multiLevelType w:val="hybridMultilevel"/>
    <w:tmpl w:val="9FA4F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339B9"/>
    <w:multiLevelType w:val="hybridMultilevel"/>
    <w:tmpl w:val="F58EE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13BB8"/>
    <w:multiLevelType w:val="multilevel"/>
    <w:tmpl w:val="8E2CBE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E454056"/>
    <w:multiLevelType w:val="multilevel"/>
    <w:tmpl w:val="B20E75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4B6195"/>
    <w:multiLevelType w:val="multilevel"/>
    <w:tmpl w:val="B9B632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E253F39"/>
    <w:multiLevelType w:val="multilevel"/>
    <w:tmpl w:val="3C90B2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0AC4A6F"/>
    <w:multiLevelType w:val="multilevel"/>
    <w:tmpl w:val="7744FB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0FE2069"/>
    <w:multiLevelType w:val="multilevel"/>
    <w:tmpl w:val="105C18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452A17A4"/>
    <w:multiLevelType w:val="multilevel"/>
    <w:tmpl w:val="4792FE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3D7448"/>
    <w:multiLevelType w:val="multilevel"/>
    <w:tmpl w:val="8A320C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2A749B"/>
    <w:multiLevelType w:val="hybridMultilevel"/>
    <w:tmpl w:val="DB3C2680"/>
    <w:lvl w:ilvl="0" w:tplc="D2BE622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A78B6"/>
    <w:multiLevelType w:val="multilevel"/>
    <w:tmpl w:val="46A0EE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AA022D5"/>
    <w:multiLevelType w:val="multilevel"/>
    <w:tmpl w:val="1B6E9C0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AAA1387"/>
    <w:multiLevelType w:val="multilevel"/>
    <w:tmpl w:val="8FAC1E88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AB37A4E"/>
    <w:multiLevelType w:val="hybridMultilevel"/>
    <w:tmpl w:val="CB1EB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85A65"/>
    <w:multiLevelType w:val="multilevel"/>
    <w:tmpl w:val="360A777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506" w:hanging="360"/>
      </w:pPr>
      <w:rPr>
        <w:rFonts w:ascii="Verdana" w:hAnsi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F14764"/>
    <w:multiLevelType w:val="hybridMultilevel"/>
    <w:tmpl w:val="5D4A52F4"/>
    <w:lvl w:ilvl="0" w:tplc="AD505354">
      <w:start w:val="1"/>
      <w:numFmt w:val="decimal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4B64BC"/>
    <w:multiLevelType w:val="multilevel"/>
    <w:tmpl w:val="A6F8F2CA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6C04788"/>
    <w:multiLevelType w:val="multilevel"/>
    <w:tmpl w:val="D948175E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965525A"/>
    <w:multiLevelType w:val="multilevel"/>
    <w:tmpl w:val="03C623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20E7CCF"/>
    <w:multiLevelType w:val="multilevel"/>
    <w:tmpl w:val="B380DE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50546AC"/>
    <w:multiLevelType w:val="multilevel"/>
    <w:tmpl w:val="F76ECC5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9314115"/>
    <w:multiLevelType w:val="multilevel"/>
    <w:tmpl w:val="F424B86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0D14815"/>
    <w:multiLevelType w:val="multilevel"/>
    <w:tmpl w:val="337CA2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32A5750"/>
    <w:multiLevelType w:val="hybridMultilevel"/>
    <w:tmpl w:val="BE4CF65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460BE"/>
    <w:multiLevelType w:val="multilevel"/>
    <w:tmpl w:val="6D389B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5FB01D5"/>
    <w:multiLevelType w:val="multilevel"/>
    <w:tmpl w:val="E0A82F4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AD1767E"/>
    <w:multiLevelType w:val="multilevel"/>
    <w:tmpl w:val="0CDC97D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D74316E"/>
    <w:multiLevelType w:val="hybridMultilevel"/>
    <w:tmpl w:val="4EEC4C62"/>
    <w:lvl w:ilvl="0" w:tplc="2F2E6766">
      <w:start w:val="1"/>
      <w:numFmt w:val="bullet"/>
      <w:suff w:val="space"/>
      <w:lvlText w:val=""/>
      <w:lvlJc w:val="left"/>
      <w:pPr>
        <w:ind w:left="284" w:hanging="57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37B6C"/>
    <w:multiLevelType w:val="hybridMultilevel"/>
    <w:tmpl w:val="82E64836"/>
    <w:lvl w:ilvl="0" w:tplc="EF9A831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15"/>
  </w:num>
  <w:num w:numId="4">
    <w:abstractNumId w:val="26"/>
  </w:num>
  <w:num w:numId="5">
    <w:abstractNumId w:val="28"/>
  </w:num>
  <w:num w:numId="6">
    <w:abstractNumId w:val="0"/>
  </w:num>
  <w:num w:numId="7">
    <w:abstractNumId w:val="10"/>
  </w:num>
  <w:num w:numId="8">
    <w:abstractNumId w:val="14"/>
  </w:num>
  <w:num w:numId="9">
    <w:abstractNumId w:val="20"/>
  </w:num>
  <w:num w:numId="10">
    <w:abstractNumId w:val="31"/>
  </w:num>
  <w:num w:numId="11">
    <w:abstractNumId w:val="13"/>
  </w:num>
  <w:num w:numId="12">
    <w:abstractNumId w:val="11"/>
  </w:num>
  <w:num w:numId="13">
    <w:abstractNumId w:val="4"/>
  </w:num>
  <w:num w:numId="14">
    <w:abstractNumId w:val="16"/>
  </w:num>
  <w:num w:numId="15">
    <w:abstractNumId w:val="1"/>
  </w:num>
  <w:num w:numId="16">
    <w:abstractNumId w:val="35"/>
  </w:num>
  <w:num w:numId="17">
    <w:abstractNumId w:val="29"/>
  </w:num>
  <w:num w:numId="18">
    <w:abstractNumId w:val="19"/>
  </w:num>
  <w:num w:numId="19">
    <w:abstractNumId w:val="21"/>
  </w:num>
  <w:num w:numId="20">
    <w:abstractNumId w:val="27"/>
  </w:num>
  <w:num w:numId="21">
    <w:abstractNumId w:val="12"/>
  </w:num>
  <w:num w:numId="22">
    <w:abstractNumId w:val="30"/>
  </w:num>
  <w:num w:numId="23">
    <w:abstractNumId w:val="33"/>
  </w:num>
  <w:num w:numId="24">
    <w:abstractNumId w:val="25"/>
  </w:num>
  <w:num w:numId="25">
    <w:abstractNumId w:val="32"/>
  </w:num>
  <w:num w:numId="26">
    <w:abstractNumId w:val="36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2"/>
  </w:num>
  <w:num w:numId="30">
    <w:abstractNumId w:val="7"/>
  </w:num>
  <w:num w:numId="31">
    <w:abstractNumId w:val="5"/>
  </w:num>
  <w:num w:numId="32">
    <w:abstractNumId w:val="8"/>
  </w:num>
  <w:num w:numId="33">
    <w:abstractNumId w:val="23"/>
  </w:num>
  <w:num w:numId="34">
    <w:abstractNumId w:val="22"/>
  </w:num>
  <w:num w:numId="35">
    <w:abstractNumId w:val="6"/>
  </w:num>
  <w:num w:numId="36">
    <w:abstractNumId w:val="18"/>
  </w:num>
  <w:num w:numId="37">
    <w:abstractNumId w:val="3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EE"/>
    <w:rsid w:val="0000436B"/>
    <w:rsid w:val="00021000"/>
    <w:rsid w:val="00046A62"/>
    <w:rsid w:val="00062D67"/>
    <w:rsid w:val="000656F0"/>
    <w:rsid w:val="0006700F"/>
    <w:rsid w:val="000A7F11"/>
    <w:rsid w:val="000B494B"/>
    <w:rsid w:val="000E02E0"/>
    <w:rsid w:val="000F3DF2"/>
    <w:rsid w:val="00157190"/>
    <w:rsid w:val="00171FE6"/>
    <w:rsid w:val="001910B2"/>
    <w:rsid w:val="001B36D6"/>
    <w:rsid w:val="001C52B4"/>
    <w:rsid w:val="001F13F8"/>
    <w:rsid w:val="001F4B47"/>
    <w:rsid w:val="00202E12"/>
    <w:rsid w:val="00210CE8"/>
    <w:rsid w:val="00292546"/>
    <w:rsid w:val="002B223F"/>
    <w:rsid w:val="002F6657"/>
    <w:rsid w:val="00313EAB"/>
    <w:rsid w:val="003228D9"/>
    <w:rsid w:val="00324E9C"/>
    <w:rsid w:val="003326F7"/>
    <w:rsid w:val="00354205"/>
    <w:rsid w:val="00363E6B"/>
    <w:rsid w:val="00385D7A"/>
    <w:rsid w:val="00395155"/>
    <w:rsid w:val="003A2E8F"/>
    <w:rsid w:val="003B1599"/>
    <w:rsid w:val="004072F7"/>
    <w:rsid w:val="0044096C"/>
    <w:rsid w:val="00441B72"/>
    <w:rsid w:val="004556E8"/>
    <w:rsid w:val="00461CDA"/>
    <w:rsid w:val="00471EF7"/>
    <w:rsid w:val="004810C8"/>
    <w:rsid w:val="004D3D6F"/>
    <w:rsid w:val="004F6527"/>
    <w:rsid w:val="005260C9"/>
    <w:rsid w:val="00545FEA"/>
    <w:rsid w:val="005515BB"/>
    <w:rsid w:val="00551E7A"/>
    <w:rsid w:val="0058333C"/>
    <w:rsid w:val="00590A5D"/>
    <w:rsid w:val="005A196C"/>
    <w:rsid w:val="005D57D5"/>
    <w:rsid w:val="005D7ED2"/>
    <w:rsid w:val="005F1E3E"/>
    <w:rsid w:val="005F2C3C"/>
    <w:rsid w:val="005F5B39"/>
    <w:rsid w:val="00660576"/>
    <w:rsid w:val="00661F64"/>
    <w:rsid w:val="00693FBC"/>
    <w:rsid w:val="006A0F6F"/>
    <w:rsid w:val="006D1506"/>
    <w:rsid w:val="00704825"/>
    <w:rsid w:val="007067EE"/>
    <w:rsid w:val="0071268E"/>
    <w:rsid w:val="00753361"/>
    <w:rsid w:val="007807EE"/>
    <w:rsid w:val="00787617"/>
    <w:rsid w:val="007C3371"/>
    <w:rsid w:val="007D3CD8"/>
    <w:rsid w:val="007D5E3D"/>
    <w:rsid w:val="007E60DE"/>
    <w:rsid w:val="008360FD"/>
    <w:rsid w:val="008759C7"/>
    <w:rsid w:val="00896D46"/>
    <w:rsid w:val="008D1DD4"/>
    <w:rsid w:val="008D3D2A"/>
    <w:rsid w:val="008E39F3"/>
    <w:rsid w:val="0094243C"/>
    <w:rsid w:val="009671A8"/>
    <w:rsid w:val="00981705"/>
    <w:rsid w:val="009A4757"/>
    <w:rsid w:val="009A7BD4"/>
    <w:rsid w:val="009B30CF"/>
    <w:rsid w:val="00A3388A"/>
    <w:rsid w:val="00A63E14"/>
    <w:rsid w:val="00A67AE9"/>
    <w:rsid w:val="00AB1F6F"/>
    <w:rsid w:val="00AD21D5"/>
    <w:rsid w:val="00B71FBD"/>
    <w:rsid w:val="00B97A44"/>
    <w:rsid w:val="00BA524B"/>
    <w:rsid w:val="00BD13EC"/>
    <w:rsid w:val="00BE3FAE"/>
    <w:rsid w:val="00C10C92"/>
    <w:rsid w:val="00C3756B"/>
    <w:rsid w:val="00C74DBB"/>
    <w:rsid w:val="00C756E7"/>
    <w:rsid w:val="00C94BEA"/>
    <w:rsid w:val="00CC3DCF"/>
    <w:rsid w:val="00D11E0F"/>
    <w:rsid w:val="00D227CA"/>
    <w:rsid w:val="00D23ABD"/>
    <w:rsid w:val="00D65A0C"/>
    <w:rsid w:val="00D75ABA"/>
    <w:rsid w:val="00DA1476"/>
    <w:rsid w:val="00DC290D"/>
    <w:rsid w:val="00DD24C8"/>
    <w:rsid w:val="00DE0B4B"/>
    <w:rsid w:val="00E33938"/>
    <w:rsid w:val="00E43ACB"/>
    <w:rsid w:val="00E54167"/>
    <w:rsid w:val="00E80A00"/>
    <w:rsid w:val="00EE5E10"/>
    <w:rsid w:val="00EF0F01"/>
    <w:rsid w:val="00F12F38"/>
    <w:rsid w:val="00F52A8C"/>
    <w:rsid w:val="00F9599E"/>
    <w:rsid w:val="00FA5E2D"/>
    <w:rsid w:val="00FA6438"/>
    <w:rsid w:val="00FB4ECB"/>
    <w:rsid w:val="00FF247A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E471A"/>
  <w15:docId w15:val="{4E5CAAA9-D648-4010-B9E9-4F4599AD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9EE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7758-A27E-4AFE-923F-48DFFB51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1165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Świderska</dc:creator>
  <cp:lastModifiedBy>Karolina Zwiefka</cp:lastModifiedBy>
  <cp:revision>5</cp:revision>
  <cp:lastPrinted>2025-11-30T16:47:00Z</cp:lastPrinted>
  <dcterms:created xsi:type="dcterms:W3CDTF">2026-03-25T11:41:00Z</dcterms:created>
  <dcterms:modified xsi:type="dcterms:W3CDTF">2026-04-02T10:25:00Z</dcterms:modified>
  <dc:language>pl-PL</dc:language>
</cp:coreProperties>
</file>